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overflowPunct/>
        <w:topLinePunct w:val="0"/>
        <w:bidi w:val="0"/>
        <w:spacing w:line="578" w:lineRule="exact"/>
        <w:ind w:firstLine="640" w:firstLineChars="200"/>
        <w:rPr>
          <w:rFonts w:hint="eastAsia" w:ascii="仿宋_GB2312" w:hAnsi="仿宋_GB2312" w:eastAsia="仿宋_GB2312" w:cs="仿宋_GB231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12700" r="19050" b="19050"/>
                <wp:wrapNone/>
                <wp:docPr id="32" name="KGD_Gobal1" descr="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" style="position:absolute;left:0pt;margin-left:-89.35pt;margin-top:-94.9pt;height:5pt;width:5pt;visibility:hidden;z-index:251662336;v-text-anchor:middle;mso-width-relative:page;mso-height-relative:page;" fillcolor="#4F81BD [3204]" filled="t" stroked="t" coordsize="21600,21600" o:gfxdata="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207010</wp:posOffset>
                </wp:positionH>
                <wp:positionV relativeFrom="paragraph">
                  <wp:posOffset>-274955</wp:posOffset>
                </wp:positionV>
                <wp:extent cx="5248910" cy="836930"/>
                <wp:effectExtent l="0" t="0" r="8890" b="1270"/>
                <wp:wrapNone/>
                <wp:docPr id="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8910" cy="83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方正小标宋简体" w:eastAsia="方正小标宋简体"/>
                                <w:color w:val="FF0000"/>
                                <w:spacing w:val="20"/>
                                <w:w w:val="90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hint="eastAsia" w:ascii="方正小标宋简体" w:eastAsia="方正小标宋简体"/>
                                <w:color w:val="FF0000"/>
                                <w:spacing w:val="20"/>
                                <w:w w:val="90"/>
                                <w:sz w:val="84"/>
                                <w:szCs w:val="84"/>
                              </w:rPr>
                              <w:t>文水县</w:t>
                            </w:r>
                            <w:r>
                              <w:rPr>
                                <w:rFonts w:ascii="方正小标宋简体" w:eastAsia="方正小标宋简体"/>
                                <w:color w:val="FF0000"/>
                                <w:spacing w:val="20"/>
                                <w:w w:val="90"/>
                                <w:sz w:val="84"/>
                                <w:szCs w:val="84"/>
                              </w:rPr>
                              <w:t>人民政府办公室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6.3pt;margin-top:-21.65pt;height:65.9pt;width:413.3pt;mso-position-horizontal-relative:margin;z-index:251661312;v-text-anchor:middle;mso-width-relative:page;mso-height-relative:page;" fillcolor="#FFFFFF" filled="t" stroked="f" coordsize="21600,21600" o:gfxdata="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PG4h43aAAAACQEAAA8AAAAAAAAAAQAgAAAAIgAAAGRycy9kb3ducmV2&#10;LnhtbFBLAQIUABQAAAAIAIdO4kDuJEE1MwIAAE4EAAAOAAAAAAAAAAEAIAAAACkBAABkcnMvZTJv&#10;RG9jLnhtbFBLBQYAAAAABgAGAFkBAADO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方正小标宋简体" w:eastAsia="方正小标宋简体"/>
                          <w:color w:val="FF0000"/>
                          <w:spacing w:val="20"/>
                          <w:w w:val="90"/>
                          <w:sz w:val="84"/>
                          <w:szCs w:val="84"/>
                        </w:rPr>
                      </w:pPr>
                      <w:r>
                        <w:rPr>
                          <w:rFonts w:hint="eastAsia" w:ascii="方正小标宋简体" w:eastAsia="方正小标宋简体"/>
                          <w:color w:val="FF0000"/>
                          <w:spacing w:val="20"/>
                          <w:w w:val="90"/>
                          <w:sz w:val="84"/>
                          <w:szCs w:val="84"/>
                        </w:rPr>
                        <w:t>文水县</w:t>
                      </w:r>
                      <w:r>
                        <w:rPr>
                          <w:rFonts w:ascii="方正小标宋简体" w:eastAsia="方正小标宋简体"/>
                          <w:color w:val="FF0000"/>
                          <w:spacing w:val="20"/>
                          <w:w w:val="90"/>
                          <w:sz w:val="84"/>
                          <w:szCs w:val="84"/>
                        </w:rPr>
                        <w:t>人民政府办公室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hidden="1" allowOverlap="1">
                <wp:simplePos x="0" y="0"/>
                <wp:positionH relativeFrom="column">
                  <wp:posOffset>-4787900</wp:posOffset>
                </wp:positionH>
                <wp:positionV relativeFrom="paragraph">
                  <wp:posOffset>-6678295</wp:posOffset>
                </wp:positionV>
                <wp:extent cx="15120620" cy="21384260"/>
                <wp:effectExtent l="0" t="0" r="0" b="0"/>
                <wp:wrapNone/>
                <wp:docPr id="11" name="KG_Shd_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25400" cap="flat" cmpd="sng" algn="ctr">
                          <a:solidFill>
                            <a:srgbClr val="FFFFFF">
                              <a:alpha val="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1" o:spid="_x0000_s1026" o:spt="1" style="position:absolute;left:0pt;margin-left:-377pt;margin-top:-525.85pt;height:1683.8pt;width:1190.6pt;visibility:hidden;z-index:-251657216;v-text-anchor:middle;mso-width-relative:page;mso-height-relative:page;" fillcolor="#FFFFFF" filled="t" stroked="t" coordsize="21600,21600" o:gfxdata="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CEdbn93gAAABABAAAPAAAAAAAAAAEAIAAAACIAAABkcnMv&#10;ZG93bnJldi54bWxQSwECFAAUAAAACACHTuJAChccUW8CAAA0BQAADgAAAAAAAAABACAAAAAtAQAA&#10;ZHJzL2Uyb0RvYy54bWxQSwUGAAAAAAYABgBZAQAADgYAAAAA&#10;">
                <v:fill on="t" opacity="0f" focussize="0,0"/>
                <v:stroke weight="2pt" color="#FFFFFF" opacity="0f" joinstyle="round"/>
                <v:imagedata o:title=""/>
                <o:lock v:ext="edit" aspectratio="f"/>
              </v:rect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78" w:lineRule="exact"/>
        <w:ind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doc_mar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-267970</wp:posOffset>
                </wp:positionH>
                <wp:positionV relativeFrom="page">
                  <wp:posOffset>2070100</wp:posOffset>
                </wp:positionV>
                <wp:extent cx="6119495" cy="67945"/>
                <wp:effectExtent l="0" t="23495" r="14605" b="2286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9495" cy="67945"/>
                          <a:chOff x="0" y="0"/>
                          <a:chExt cx="6120000" cy="66675"/>
                        </a:xfrm>
                        <a:effectLst/>
                      </wpg:grpSpPr>
                      <wps:wsp>
                        <wps:cNvPr id="2" name="直接连接符 1"/>
                        <wps:cNvCnPr/>
                        <wps:spPr>
                          <a:xfrm flipV="1">
                            <a:off x="0" y="0"/>
                            <a:ext cx="6120000" cy="0"/>
                          </a:xfrm>
                          <a:prstGeom prst="line">
                            <a:avLst/>
                          </a:prstGeom>
                          <a:noFill/>
                          <a:ln w="47625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3" name="直接连接符 2"/>
                        <wps:cNvCnPr/>
                        <wps:spPr>
                          <a:xfrm flipV="1">
                            <a:off x="0" y="66675"/>
                            <a:ext cx="6119495" cy="0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1.1pt;margin-top:163pt;height:5.35pt;width:481.85pt;mso-position-horizontal-relative:margin;mso-position-vertical-relative:page;z-index:251660288;mso-width-relative:page;mso-height-relative:page;" coordsize="6120000,66675" o:gfxdata="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PDm603bAAAACwEAAA8AAAAAAAAAAQAgAAAAIgAAAGRy&#10;cy9kb3ducmV2LnhtbFBLAQIUABQAAAAIAIdO4kCDHU1ZdAIAAMcGAAAOAAAAAAAAAAEAIAAAACoB&#10;AABkcnMvZTJvRG9jLnhtbFBLBQYAAAAABgAGAFkBAAAQBgAAAAA=&#10;">
                <o:lock v:ext="edit" aspectratio="f"/>
                <v:line id="直接连接符 1" o:spid="_x0000_s1026" o:spt="20" style="position:absolute;left:0;top:0;flip:y;height:0;width:6120000;" filled="f" stroked="t" coordsize="21600,21600" o:gfxdata="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pw2+5rgAAADaAAAA&#10;DwAAAAAAAAABACAAAAAiAAAAZHJzL2Rvd25yZXYueG1sUEsBAhQAFAAAAAgAh07iQDMvBZ47AAAA&#10;OQAAABAAAAAAAAAAAQAgAAAABwEAAGRycy9zaGFwZXhtbC54bWxQSwUGAAAAAAYABgBbAQAAsQMA&#10;AAAA&#10;">
                  <v:fill on="f" focussize="0,0"/>
                  <v:stroke weight="3.75pt" color="#FF0000" joinstyle="round"/>
                  <v:imagedata o:title=""/>
                  <o:lock v:ext="edit" aspectratio="f"/>
                </v:line>
                <v:line id="直接连接符 2" o:spid="_x0000_s1026" o:spt="20" style="position:absolute;left:0;top:66675;flip:y;height:0;width:6119495;" filled="f" stroked="t" coordsize="21600,21600" o:gfxdata="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+jXfzugAAANoA&#10;AAAPAAAAAAAAAAEAIAAAACIAAABkcnMvZG93bnJldi54bWxQSwECFAAUAAAACACHTuJAMy8FnjsA&#10;AAA5AAAAEAAAAAAAAAABACAAAAAJAQAAZHJzL3NoYXBleG1sLnhtbFBLBQYAAAAABgAGAFsBAACz&#10;AwAAAAA=&#10;">
                  <v:fill on="f" focussize="0,0"/>
                  <v:stroke weight="2pt" color="#FF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文政办函〔20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</w:p>
    <w:p>
      <w:pPr>
        <w:pStyle w:val="3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Lines="0" w:afterLines="0" w:line="578" w:lineRule="exact"/>
        <w:ind w:leftChars="0" w:firstLine="880" w:firstLineChars="200"/>
        <w:jc w:val="center"/>
        <w:textAlignment w:val="baseline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文水县人民政府办公室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学习贯彻落实《吕梁市村民自建房用作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经营场所质量安全管理条例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》的通知</w:t>
      </w: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各乡（镇）人民政府、县直有关单位：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吕梁市</w:t>
      </w:r>
      <w:r>
        <w:rPr>
          <w:rFonts w:hint="eastAsia" w:ascii="仿宋_GB2312" w:hAnsi="仿宋_GB2312" w:eastAsia="仿宋_GB2312" w:cs="仿宋_GB2312"/>
          <w:sz w:val="32"/>
          <w:szCs w:val="32"/>
        </w:rPr>
        <w:t>村民自建房用作经营场所质量安全管理条例》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（以下简称《条例》）已经202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日吕梁市第三届人民代表大会常务委员会第五十八次会议通过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2022年1月15日山西省第十三届人民代表大会常务委员会第三十三次会议批准，将于今年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3月1日实施。为做好《条例》的学习宣传贯彻工作，现就有关事项通知如下：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一、加强学习宣传，全面掌握《条例》内容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-191770</wp:posOffset>
                </wp:positionH>
                <wp:positionV relativeFrom="page">
                  <wp:posOffset>9575800</wp:posOffset>
                </wp:positionV>
                <wp:extent cx="6119495" cy="67945"/>
                <wp:effectExtent l="0" t="23495" r="14605" b="2286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9495" cy="67945"/>
                          <a:chOff x="0" y="0"/>
                          <a:chExt cx="6120000" cy="66675"/>
                        </a:xfrm>
                        <a:effectLst/>
                      </wpg:grpSpPr>
                      <wps:wsp>
                        <wps:cNvPr id="9" name="直接连接符 1"/>
                        <wps:cNvCnPr/>
                        <wps:spPr>
                          <a:xfrm flipV="1">
                            <a:off x="0" y="0"/>
                            <a:ext cx="6120000" cy="0"/>
                          </a:xfrm>
                          <a:prstGeom prst="line">
                            <a:avLst/>
                          </a:prstGeom>
                          <a:noFill/>
                          <a:ln w="47625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0" name="直接连接符 2"/>
                        <wps:cNvCnPr/>
                        <wps:spPr>
                          <a:xfrm flipV="1">
                            <a:off x="0" y="66675"/>
                            <a:ext cx="6119495" cy="0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5.1pt;margin-top:754pt;height:5.35pt;width:481.85pt;mso-position-horizontal-relative:margin;mso-position-vertical-relative:page;z-index:251664384;mso-width-relative:page;mso-height-relative:page;" coordsize="6120000,66675" o:gfxdata="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IiA6QfcAAAADQEAAA8AAAAAAAAAAQAgAAAA&#10;IgAAAGRycy9kb3ducmV2LnhtbFBLAQIUABQAAAAIAIdO4kBI8JK+eQIAAMgGAAAOAAAAAAAAAAEA&#10;IAAAACsBAABkcnMvZTJvRG9jLnhtbFBLBQYAAAAABgAGAFkBAAAWBgAAAAA=&#10;">
                <o:lock v:ext="edit" aspectratio="f"/>
                <v:line id="直接连接符 1" o:spid="_x0000_s1026" o:spt="20" style="position:absolute;left:0;top:0;flip:y;height:0;width:6120000;" filled="f" stroked="t" coordsize="21600,21600" o:gfxdata="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mpLJe8AAAA&#10;2gAAAA8AAAAAAAAAAQAgAAAAIgAAAGRycy9kb3ducmV2LnhtbFBLAQIUABQAAAAIAIdO4kAzLwWe&#10;OwAAADkAAAAQAAAAAAAAAAEAIAAAAAsBAABkcnMvc2hhcGV4bWwueG1sUEsFBgAAAAAGAAYAWwEA&#10;ALUDAAAAAA==&#10;">
                  <v:fill on="f" focussize="0,0"/>
                  <v:stroke weight="3.75pt" color="#FF0000" joinstyle="round"/>
                  <v:imagedata o:title=""/>
                  <o:lock v:ext="edit" aspectratio="f"/>
                </v:line>
                <v:line id="直接连接符 2" o:spid="_x0000_s1026" o:spt="20" style="position:absolute;left:0;top:66675;flip:y;height:0;width:6119495;" filled="f" stroked="t" coordsize="21600,21600" o:gfxdata="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sRNzrsAAADb&#10;AAAADwAAAAAAAAABACAAAAAiAAAAZHJzL2Rvd25yZXYueG1sUEsBAhQAFAAAAAgAh07iQDMvBZ47&#10;AAAAOQAAABAAAAAAAAAAAQAgAAAACgEAAGRycy9zaGFwZXhtbC54bWxQSwUGAAAAAAYABgBbAQAA&#10;tAMAAAAA&#10;">
                  <v:fill on="f" focussize="0,0"/>
                  <v:stroke weight="2pt" color="#FF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《条例》的颁布实施，对于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加强村民自建房用作经营场所质量安全管理，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严格落实质量安全主体责任，促进全县</w:t>
      </w:r>
      <w:r>
        <w:rPr>
          <w:rFonts w:hint="eastAsia" w:ascii="仿宋_GB2312" w:hAnsi="仿宋_GB2312" w:eastAsia="仿宋_GB2312" w:cs="仿宋_GB2312"/>
          <w:sz w:val="32"/>
          <w:szCs w:val="32"/>
        </w:rPr>
        <w:t>村民自建房用作经营场所质量安全管理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形势不断好转具有重大意义。各乡镇、各部门要把学习宣传《条例》、把握《条例》内容作为贯彻落实好《条例》要求的重要前提，迅速组织开展学习宣传活动。各乡镇、各部门领导干部要带头学、深入学，深刻理解、准确把握《条例》的精神实质和主要内容。负有</w:t>
      </w:r>
      <w:r>
        <w:rPr>
          <w:rFonts w:hint="eastAsia" w:ascii="仿宋_GB2312" w:hAnsi="仿宋_GB2312" w:eastAsia="仿宋_GB2312" w:cs="仿宋_GB2312"/>
          <w:sz w:val="32"/>
          <w:szCs w:val="32"/>
        </w:rPr>
        <w:t>村民自建房用作经营场所质量安全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监督管理职责的部门，要采取集中学习、个人自学、专题宣讲等方式组织相关人员开展学习培训；要采取多种方式组织《条例》培训，确保主要负责人全面准确掌握《条例》的各项要求和措施，提升</w:t>
      </w:r>
      <w:r>
        <w:rPr>
          <w:rFonts w:hint="eastAsia" w:ascii="仿宋_GB2312" w:hAnsi="仿宋_GB2312" w:eastAsia="仿宋_GB2312" w:cs="仿宋_GB2312"/>
          <w:sz w:val="32"/>
          <w:szCs w:val="32"/>
        </w:rPr>
        <w:t>村民自建房用作经营场所质量安全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意识，加大《条例》宣传力度。要通过媒体以及醒目位置张贴宣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传页、印发宣传手册等多种方式搞好宣传工作，营造贯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彻落实《条例》的良好氛围。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二、坚持长效机制，全面组织实施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《条例》发挥作用的关键在于实施，《条例》具体明确了</w:t>
      </w:r>
      <w:r>
        <w:rPr>
          <w:rFonts w:hint="eastAsia" w:ascii="仿宋_GB2312" w:hAnsi="仿宋_GB2312" w:eastAsia="仿宋_GB2312" w:cs="仿宋_GB2312"/>
          <w:sz w:val="32"/>
          <w:szCs w:val="32"/>
        </w:rPr>
        <w:t>村民自建房用作经营场所质量安全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管理职责划分分工及具体要求，各乡镇及县住建、农业农村、自然资源、行政审批、市场监管、应急、公安、消防等部门要紧紧围绕条例，结合本地和本部门实际，迅速组织相关人员制定具体的配套制度办法，认真抓好贯彻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三、加强督促检查，确保落实到位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要加强对《条例》贯彻落实情况的督促检查，形成抓落实的合力，切实把《条例》确立的各项制度措施落实到位。各乡镇、各部门负责将《条例》及时传达到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行政区域内村民自建房用作经营场所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的负责人。各乡镇和部门要切实负起安全监管职责，要加强落实《条例》的监督检查,发现未履行责任或者履职不到位的，依法约谈、提醒、告诫，督促整改，并按照《条例》有关要求，对</w:t>
      </w:r>
      <w:r>
        <w:rPr>
          <w:rFonts w:hint="eastAsia" w:ascii="仿宋_GB2312" w:hAnsi="仿宋_GB2312" w:eastAsia="仿宋_GB2312" w:cs="仿宋_GB2312"/>
          <w:sz w:val="32"/>
          <w:szCs w:val="32"/>
        </w:rPr>
        <w:t>监督管理工作中依法履行公职的人员有玩忽职守、滥用职权、徇私舞弊行为的，依法给予处分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构成犯罪的，依法追究刑事责任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，确保《条例》贯彻落实到位。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文水县人民政府办公室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2022年2月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>
      <w:pPr>
        <w:pageBreakBefore w:val="0"/>
        <w:wordWrap w:val="0"/>
        <w:overflowPunct/>
        <w:topLinePunct w:val="0"/>
        <w:bidi w:val="0"/>
        <w:spacing w:line="578" w:lineRule="exact"/>
        <w:ind w:firstLine="4800" w:firstLineChars="1500"/>
        <w:jc w:val="left"/>
        <w:rPr>
          <w:rFonts w:hint="eastAsia" w:ascii="仿宋_GB2312" w:hAnsi="仿宋_GB2312" w:eastAsia="仿宋_GB2312" w:cs="仿宋_GB231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F2F528B-DDFD-4CFF-B143-818107992D1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BC023D9-C6CE-49F6-AFC3-36EE75966995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752D8D31-6EEC-4FE0-8F25-9DAA8CD77A1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153628"/>
    <w:multiLevelType w:val="multilevel"/>
    <w:tmpl w:val="5D153628"/>
    <w:lvl w:ilvl="0" w:tentative="0">
      <w:start w:val="1"/>
      <w:numFmt w:val="chineseCountingThousand"/>
      <w:pStyle w:val="3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Thousand"/>
      <w:lvlRestart w:val="0"/>
      <w:suff w:val="nothing"/>
      <w:lvlText w:val="（%2）"/>
      <w:lvlJc w:val="left"/>
      <w:pPr>
        <w:ind w:left="-3" w:firstLine="0"/>
      </w:pPr>
      <w:rPr>
        <w:rFonts w:hint="eastAsia"/>
      </w:rPr>
    </w:lvl>
    <w:lvl w:ilvl="2" w:tentative="0">
      <w:start w:val="1"/>
      <w:numFmt w:val="decimal"/>
      <w:suff w:val="nothing"/>
      <w:lvlText w:val="%3.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dit="readOnly" w:enforcement="0"/>
  <w:defaultTabStop w:val="420"/>
  <w:drawingGridVerticalSpacing w:val="221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49F5AA62-3978-4361-8BA3-03AC537517BA}"/>
    <w:docVar w:name="DocumentName" w:val="文水县2021年秋冬季大气污染综合治理督查方案"/>
  </w:docVars>
  <w:rsids>
    <w:rsidRoot w:val="0002560A"/>
    <w:rsid w:val="0002560A"/>
    <w:rsid w:val="000437B7"/>
    <w:rsid w:val="000613A4"/>
    <w:rsid w:val="000E0811"/>
    <w:rsid w:val="00187781"/>
    <w:rsid w:val="00333C5B"/>
    <w:rsid w:val="00444D4C"/>
    <w:rsid w:val="00476316"/>
    <w:rsid w:val="004A3218"/>
    <w:rsid w:val="005B47B4"/>
    <w:rsid w:val="005E577A"/>
    <w:rsid w:val="008A2842"/>
    <w:rsid w:val="00B07E52"/>
    <w:rsid w:val="00B70B77"/>
    <w:rsid w:val="00CA11FD"/>
    <w:rsid w:val="00ED6498"/>
    <w:rsid w:val="01823F86"/>
    <w:rsid w:val="02282119"/>
    <w:rsid w:val="02AB26F7"/>
    <w:rsid w:val="0393264D"/>
    <w:rsid w:val="04120D1E"/>
    <w:rsid w:val="04F85CBA"/>
    <w:rsid w:val="065761F9"/>
    <w:rsid w:val="07634E3D"/>
    <w:rsid w:val="0BB04C87"/>
    <w:rsid w:val="0D3C6981"/>
    <w:rsid w:val="0D4556FD"/>
    <w:rsid w:val="0FF10B54"/>
    <w:rsid w:val="0FF40908"/>
    <w:rsid w:val="115126D8"/>
    <w:rsid w:val="141B6292"/>
    <w:rsid w:val="15756DA1"/>
    <w:rsid w:val="1586066B"/>
    <w:rsid w:val="159E4C8B"/>
    <w:rsid w:val="17996ED4"/>
    <w:rsid w:val="18C36674"/>
    <w:rsid w:val="19794F1D"/>
    <w:rsid w:val="1A640A2C"/>
    <w:rsid w:val="1AD341C0"/>
    <w:rsid w:val="20AB2474"/>
    <w:rsid w:val="21494725"/>
    <w:rsid w:val="224058D0"/>
    <w:rsid w:val="22657BA7"/>
    <w:rsid w:val="23C30F4F"/>
    <w:rsid w:val="241B6CFE"/>
    <w:rsid w:val="247B35F7"/>
    <w:rsid w:val="25605AEF"/>
    <w:rsid w:val="26F80C65"/>
    <w:rsid w:val="27A91BDC"/>
    <w:rsid w:val="28117D63"/>
    <w:rsid w:val="29F8219F"/>
    <w:rsid w:val="2A7055EC"/>
    <w:rsid w:val="2B182E14"/>
    <w:rsid w:val="2B3B15BC"/>
    <w:rsid w:val="2B5D38C8"/>
    <w:rsid w:val="2BFE62A1"/>
    <w:rsid w:val="2C6C4C6D"/>
    <w:rsid w:val="2CE65980"/>
    <w:rsid w:val="2ED35221"/>
    <w:rsid w:val="306332B5"/>
    <w:rsid w:val="310F72F7"/>
    <w:rsid w:val="317E6BED"/>
    <w:rsid w:val="32724C01"/>
    <w:rsid w:val="327264DC"/>
    <w:rsid w:val="33271D15"/>
    <w:rsid w:val="3534128F"/>
    <w:rsid w:val="35F02340"/>
    <w:rsid w:val="35FA1A8D"/>
    <w:rsid w:val="362E5039"/>
    <w:rsid w:val="365666C6"/>
    <w:rsid w:val="36BC6C3F"/>
    <w:rsid w:val="37281081"/>
    <w:rsid w:val="37A61AEE"/>
    <w:rsid w:val="37F10A3F"/>
    <w:rsid w:val="382301EA"/>
    <w:rsid w:val="38466C83"/>
    <w:rsid w:val="385D32B7"/>
    <w:rsid w:val="387D53DA"/>
    <w:rsid w:val="396661AE"/>
    <w:rsid w:val="3A587577"/>
    <w:rsid w:val="3AFE4684"/>
    <w:rsid w:val="3B4F70A3"/>
    <w:rsid w:val="3B7B24AE"/>
    <w:rsid w:val="3BAC7D1E"/>
    <w:rsid w:val="3D043B7A"/>
    <w:rsid w:val="3DD87340"/>
    <w:rsid w:val="3E186B2C"/>
    <w:rsid w:val="3E6A38B4"/>
    <w:rsid w:val="3F2D106E"/>
    <w:rsid w:val="3FAC754E"/>
    <w:rsid w:val="4052657B"/>
    <w:rsid w:val="4093503D"/>
    <w:rsid w:val="41B13E8F"/>
    <w:rsid w:val="42522511"/>
    <w:rsid w:val="431520D1"/>
    <w:rsid w:val="44220E00"/>
    <w:rsid w:val="445E5C28"/>
    <w:rsid w:val="476A6737"/>
    <w:rsid w:val="479B364C"/>
    <w:rsid w:val="47B53688"/>
    <w:rsid w:val="480703B7"/>
    <w:rsid w:val="48506FD3"/>
    <w:rsid w:val="48633B5C"/>
    <w:rsid w:val="486D57E6"/>
    <w:rsid w:val="494316C7"/>
    <w:rsid w:val="49533532"/>
    <w:rsid w:val="498A18A4"/>
    <w:rsid w:val="49C37385"/>
    <w:rsid w:val="49DE5508"/>
    <w:rsid w:val="4ADD2136"/>
    <w:rsid w:val="4CC05C6C"/>
    <w:rsid w:val="4D0E656B"/>
    <w:rsid w:val="4D82398D"/>
    <w:rsid w:val="4E226090"/>
    <w:rsid w:val="4E43333B"/>
    <w:rsid w:val="4EA92186"/>
    <w:rsid w:val="4FA71EFE"/>
    <w:rsid w:val="50B734D4"/>
    <w:rsid w:val="50BB2702"/>
    <w:rsid w:val="512575DF"/>
    <w:rsid w:val="5152424A"/>
    <w:rsid w:val="517B533D"/>
    <w:rsid w:val="52D9478D"/>
    <w:rsid w:val="532255A1"/>
    <w:rsid w:val="53900C38"/>
    <w:rsid w:val="54161280"/>
    <w:rsid w:val="557A3D19"/>
    <w:rsid w:val="57886835"/>
    <w:rsid w:val="57CC3A22"/>
    <w:rsid w:val="5803035C"/>
    <w:rsid w:val="5959142B"/>
    <w:rsid w:val="59E209B6"/>
    <w:rsid w:val="5A5819B3"/>
    <w:rsid w:val="5B145C32"/>
    <w:rsid w:val="5B6E03CF"/>
    <w:rsid w:val="5BF65D3F"/>
    <w:rsid w:val="5CD629A6"/>
    <w:rsid w:val="5F377B97"/>
    <w:rsid w:val="5F4033A1"/>
    <w:rsid w:val="5F9669FB"/>
    <w:rsid w:val="60B531C6"/>
    <w:rsid w:val="61770C3D"/>
    <w:rsid w:val="62D276BA"/>
    <w:rsid w:val="63185AAB"/>
    <w:rsid w:val="63E863F1"/>
    <w:rsid w:val="6401667E"/>
    <w:rsid w:val="666561C2"/>
    <w:rsid w:val="666A5C9C"/>
    <w:rsid w:val="69437BC1"/>
    <w:rsid w:val="69733B79"/>
    <w:rsid w:val="6A971EB2"/>
    <w:rsid w:val="6B450458"/>
    <w:rsid w:val="6CEC7C4F"/>
    <w:rsid w:val="6DCD6CFF"/>
    <w:rsid w:val="6E4C0C8D"/>
    <w:rsid w:val="6E63161E"/>
    <w:rsid w:val="6F8F4285"/>
    <w:rsid w:val="708E0A6C"/>
    <w:rsid w:val="72875036"/>
    <w:rsid w:val="73905BCF"/>
    <w:rsid w:val="74C34160"/>
    <w:rsid w:val="7526659A"/>
    <w:rsid w:val="75434279"/>
    <w:rsid w:val="76227BE1"/>
    <w:rsid w:val="76330846"/>
    <w:rsid w:val="76A64AD5"/>
    <w:rsid w:val="79307742"/>
    <w:rsid w:val="79E65F17"/>
    <w:rsid w:val="7A1C0731"/>
    <w:rsid w:val="7B0D0507"/>
    <w:rsid w:val="7B7F530A"/>
    <w:rsid w:val="7BD56B85"/>
    <w:rsid w:val="7C581452"/>
    <w:rsid w:val="7D6F7D29"/>
    <w:rsid w:val="7EFA2E85"/>
    <w:rsid w:val="7FF7436F"/>
    <w:rsid w:val="BFF371ED"/>
    <w:rsid w:val="E5CF6201"/>
    <w:rsid w:val="F3EFFECC"/>
    <w:rsid w:val="FBEEE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qFormat="1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3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ind w:firstLine="0" w:firstLineChars="0"/>
      <w:outlineLvl w:val="0"/>
    </w:pPr>
    <w:rPr>
      <w:rFonts w:ascii="黑体" w:hAnsi="黑体" w:eastAsia="黑体"/>
      <w:bCs/>
      <w:kern w:val="44"/>
      <w:szCs w:val="44"/>
    </w:rPr>
  </w:style>
  <w:style w:type="paragraph" w:styleId="4">
    <w:name w:val="heading 2"/>
    <w:basedOn w:val="1"/>
    <w:next w:val="1"/>
    <w:unhideWhenUsed/>
    <w:qFormat/>
    <w:uiPriority w:val="0"/>
    <w:pPr>
      <w:spacing w:beforeAutospacing="0" w:afterAutospacing="0" w:line="600" w:lineRule="exact"/>
      <w:jc w:val="left"/>
      <w:outlineLvl w:val="1"/>
    </w:pPr>
    <w:rPr>
      <w:rFonts w:hint="eastAsia" w:ascii="宋体" w:hAnsi="宋体" w:eastAsia="楷体_GB2312" w:cs="宋体"/>
      <w:b/>
      <w:bCs/>
      <w:kern w:val="0"/>
      <w:sz w:val="32"/>
      <w:szCs w:val="36"/>
      <w:lang w:bidi="ar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5">
    <w:name w:val="table of authorities"/>
    <w:basedOn w:val="1"/>
    <w:next w:val="1"/>
    <w:unhideWhenUsed/>
    <w:qFormat/>
    <w:uiPriority w:val="99"/>
    <w:pPr>
      <w:keepNext w:val="0"/>
      <w:keepLines w:val="0"/>
      <w:widowControl w:val="0"/>
      <w:suppressLineNumbers w:val="0"/>
      <w:spacing w:before="0" w:beforeLines="0" w:beforeAutospacing="0" w:after="0" w:afterLines="0" w:afterAutospacing="0"/>
      <w:ind w:left="420" w:leftChars="200" w:right="0"/>
      <w:jc w:val="both"/>
    </w:pPr>
    <w:rPr>
      <w:rFonts w:hint="default" w:ascii="Calibri" w:hAnsi="Calibri" w:eastAsia="宋体" w:cs="Times New Roman"/>
      <w:kern w:val="2"/>
      <w:sz w:val="32"/>
      <w:szCs w:val="32"/>
      <w:lang w:val="en-US" w:eastAsia="zh-CN" w:bidi="ar"/>
    </w:rPr>
  </w:style>
  <w:style w:type="paragraph" w:styleId="6">
    <w:name w:val="Body Text"/>
    <w:basedOn w:val="1"/>
    <w:unhideWhenUsed/>
    <w:qFormat/>
    <w:uiPriority w:val="99"/>
    <w:pPr>
      <w:spacing w:line="520" w:lineRule="exact"/>
    </w:pPr>
    <w:rPr>
      <w:rFonts w:ascii="华文中宋" w:eastAsia="华文中宋"/>
      <w:sz w:val="44"/>
    </w:rPr>
  </w:style>
  <w:style w:type="paragraph" w:styleId="7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8">
    <w:name w:val="Plain Text"/>
    <w:basedOn w:val="1"/>
    <w:qFormat/>
    <w:uiPriority w:val="0"/>
    <w:rPr>
      <w:rFonts w:ascii="宋体" w:hAnsi="Courier New" w:eastAsia="宋体" w:cs="Times New Roman"/>
    </w:rPr>
  </w:style>
  <w:style w:type="paragraph" w:styleId="9">
    <w:name w:val="Balloon Text"/>
    <w:basedOn w:val="1"/>
    <w:link w:val="21"/>
    <w:unhideWhenUsed/>
    <w:qFormat/>
    <w:uiPriority w:val="99"/>
    <w:rPr>
      <w:sz w:val="18"/>
      <w:szCs w:val="18"/>
    </w:rPr>
  </w:style>
  <w:style w:type="paragraph" w:styleId="10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3">
    <w:name w:val="Normal (Web)"/>
    <w:basedOn w:val="1"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Title"/>
    <w:basedOn w:val="1"/>
    <w:next w:val="1"/>
    <w:qFormat/>
    <w:uiPriority w:val="10"/>
    <w:pPr>
      <w:spacing w:before="240" w:after="60"/>
      <w:outlineLvl w:val="0"/>
    </w:pPr>
    <w:rPr>
      <w:rFonts w:ascii="Arial" w:hAnsi="Arial" w:eastAsia="宋体" w:cs="Arial"/>
      <w:bCs/>
      <w:szCs w:val="32"/>
    </w:rPr>
  </w:style>
  <w:style w:type="paragraph" w:styleId="15">
    <w:name w:val="Body Text First Indent 2"/>
    <w:basedOn w:val="7"/>
    <w:next w:val="6"/>
    <w:unhideWhenUsed/>
    <w:qFormat/>
    <w:uiPriority w:val="99"/>
    <w:pPr>
      <w:widowControl w:val="0"/>
      <w:spacing w:before="0" w:after="120" w:line="660" w:lineRule="atLeast"/>
      <w:ind w:left="420" w:right="0" w:firstLine="42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table" w:styleId="17">
    <w:name w:val="Table Grid"/>
    <w:basedOn w:val="1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page number"/>
    <w:basedOn w:val="18"/>
    <w:qFormat/>
    <w:uiPriority w:val="0"/>
    <w:rPr>
      <w:rFonts w:ascii="Calibri" w:hAnsi="Calibri" w:eastAsia="宋体"/>
    </w:rPr>
  </w:style>
  <w:style w:type="character" w:styleId="20">
    <w:name w:val="Hyperlink"/>
    <w:basedOn w:val="18"/>
    <w:unhideWhenUsed/>
    <w:qFormat/>
    <w:uiPriority w:val="99"/>
    <w:rPr>
      <w:color w:val="0000FF"/>
      <w:u w:val="single"/>
    </w:rPr>
  </w:style>
  <w:style w:type="character" w:customStyle="1" w:styleId="21">
    <w:name w:val="批注框文本 Char"/>
    <w:basedOn w:val="18"/>
    <w:link w:val="9"/>
    <w:semiHidden/>
    <w:qFormat/>
    <w:uiPriority w:val="99"/>
    <w:rPr>
      <w:sz w:val="18"/>
      <w:szCs w:val="18"/>
    </w:rPr>
  </w:style>
  <w:style w:type="paragraph" w:customStyle="1" w:styleId="22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21"/>
    </w:rPr>
  </w:style>
  <w:style w:type="character" w:customStyle="1" w:styleId="23">
    <w:name w:val="15"/>
    <w:qFormat/>
    <w:uiPriority w:val="0"/>
    <w:rPr>
      <w:rFonts w:hint="default" w:ascii="Calibri" w:hAnsi="Calibri"/>
      <w:b/>
      <w:bCs/>
      <w:sz w:val="20"/>
      <w:szCs w:val="20"/>
    </w:rPr>
  </w:style>
  <w:style w:type="paragraph" w:customStyle="1" w:styleId="24">
    <w:name w:val="p16"/>
    <w:basedOn w:val="1"/>
    <w:qFormat/>
    <w:uiPriority w:val="0"/>
    <w:pPr>
      <w:widowControl/>
      <w:spacing w:before="100" w:beforeLines="0" w:after="100" w:afterLines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5">
    <w:name w:val="正文 New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">
    <w:name w:val="普通(网站) New New New"/>
    <w:next w:val="1"/>
    <w:qFormat/>
    <w:uiPriority w:val="0"/>
    <w:pPr>
      <w:spacing w:before="100" w:beforeAutospacing="1" w:after="100" w:afterAutospacing="1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paragraph" w:customStyle="1" w:styleId="27">
    <w:name w:val="p15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  <w:style w:type="character" w:customStyle="1" w:styleId="28">
    <w:name w:val="font21"/>
    <w:basedOn w:val="18"/>
    <w:qFormat/>
    <w:uiPriority w:val="0"/>
    <w:rPr>
      <w:rFonts w:hint="eastAsia" w:ascii="宋体" w:hAnsi="宋体" w:eastAsia="宋体" w:cs="宋体"/>
      <w:color w:val="000000"/>
      <w:sz w:val="32"/>
      <w:szCs w:val="32"/>
      <w:u w:val="single"/>
    </w:rPr>
  </w:style>
  <w:style w:type="character" w:customStyle="1" w:styleId="29">
    <w:name w:val="font11"/>
    <w:basedOn w:val="18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paragraph" w:customStyle="1" w:styleId="30">
    <w:name w:val="正文首行缩进 21"/>
    <w:basedOn w:val="31"/>
    <w:qFormat/>
    <w:uiPriority w:val="0"/>
    <w:pPr>
      <w:ind w:left="420" w:leftChars="200" w:firstLine="420" w:firstLineChars="200"/>
    </w:pPr>
  </w:style>
  <w:style w:type="paragraph" w:customStyle="1" w:styleId="31">
    <w:name w:val="正文文本缩进1"/>
    <w:basedOn w:val="1"/>
    <w:qFormat/>
    <w:uiPriority w:val="0"/>
    <w:pPr>
      <w:ind w:left="420" w:leftChars="200"/>
    </w:pPr>
  </w:style>
  <w:style w:type="character" w:customStyle="1" w:styleId="32">
    <w:name w:val="s4"/>
    <w:qFormat/>
    <w:uiPriority w:val="0"/>
  </w:style>
  <w:style w:type="character" w:customStyle="1" w:styleId="33">
    <w:name w:val="font71"/>
    <w:basedOn w:val="18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  <w:vertAlign w:val="superscript"/>
    </w:rPr>
  </w:style>
  <w:style w:type="character" w:customStyle="1" w:styleId="34">
    <w:name w:val="font61"/>
    <w:basedOn w:val="18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  <w:vertAlign w:val="superscript"/>
    </w:rPr>
  </w:style>
  <w:style w:type="character" w:customStyle="1" w:styleId="35">
    <w:name w:val="font51"/>
    <w:basedOn w:val="18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paragraph" w:customStyle="1" w:styleId="36">
    <w:name w:val="附表标题"/>
    <w:basedOn w:val="1"/>
    <w:qFormat/>
    <w:uiPriority w:val="0"/>
    <w:pPr>
      <w:widowControl/>
      <w:spacing w:beforeLines="100" w:afterLines="200"/>
      <w:jc w:val="center"/>
      <w:outlineLvl w:val="1"/>
    </w:pPr>
    <w:rPr>
      <w:rFonts w:ascii="方正小标宋_GBK" w:hAnsi="方正小标宋_GBK" w:eastAsia="方正小标宋_GBK"/>
      <w:spacing w:val="-10"/>
      <w:sz w:val="36"/>
      <w:szCs w:val="32"/>
    </w:rPr>
  </w:style>
  <w:style w:type="character" w:customStyle="1" w:styleId="37">
    <w:name w:val="NormalCharacter"/>
    <w:link w:val="1"/>
    <w:semiHidden/>
    <w:qFormat/>
    <w:uiPriority w:val="0"/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1527</Words>
  <Characters>1544</Characters>
  <Lines>1</Lines>
  <Paragraphs>1</Paragraphs>
  <TotalTime>1</TotalTime>
  <ScaleCrop>false</ScaleCrop>
  <LinksUpToDate>false</LinksUpToDate>
  <CharactersWithSpaces>1634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2020-07-31T06:55:00Z</dcterms:created>
  <dc:creator>Administrator</dc:creator>
  <cp:lastModifiedBy>文水县政府办公室主任（齐树亮）</cp:lastModifiedBy>
  <cp:lastPrinted>2022-01-11T01:31:00Z</cp:lastPrinted>
  <dcterms:modified xsi:type="dcterms:W3CDTF">2022-02-23T02:05:05Z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474A638FFF1E4314A2B6F996F74894BD</vt:lpwstr>
  </property>
</Properties>
</file>