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DB69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1-2</w:t>
      </w:r>
    </w:p>
    <w:p w14:paraId="202A36B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承诺书</w:t>
      </w:r>
    </w:p>
    <w:p w14:paraId="76E23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4A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文水县商务局：</w:t>
      </w:r>
    </w:p>
    <w:p w14:paraId="16927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单位申请参加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文水县加力扩围实施消费品</w:t>
      </w:r>
      <w:r>
        <w:rPr>
          <w:rFonts w:hint="eastAsia" w:ascii="仿宋_GB2312" w:hAnsi="仿宋_GB2312" w:eastAsia="仿宋_GB2312" w:cs="仿宋_GB2312"/>
          <w:sz w:val="32"/>
          <w:szCs w:val="32"/>
        </w:rPr>
        <w:t>以旧换新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活动并郑重承诺如下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71BD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以旧换新全部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真实、完整、准确，如因提供虚假材料或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错误导致的一切后果，由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自行承担。</w:t>
      </w:r>
    </w:p>
    <w:p w14:paraId="19F3C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按照商务主管部门有关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认真查验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审核消费者参与资格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，相关交易是否符合以旧换新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补贴政策适用范围，对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交易活动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坚决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杜绝各种套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补骗补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补骗补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行为的认定以服务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第三方审计机构审计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判定为准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4799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三、第三方审计机构通过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发现有异常交易，本单位同意全力配合查明情况并提供有关证据材料。</w:t>
      </w:r>
    </w:p>
    <w:p w14:paraId="1BE9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四、本单位同意预先垫付补贴资金，并按要求逐单建立销售台账以供核查。（台账包括但不限于：消费凭证、销售发票、出货凭证、送货凭证、安装凭证等，并确保真实、准确、完整）</w:t>
      </w:r>
    </w:p>
    <w:p w14:paraId="3DDB5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、诚信经营，不采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</w:rPr>
        <w:t>先涨价后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打折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各种</w:t>
      </w:r>
      <w:r>
        <w:rPr>
          <w:rFonts w:hint="eastAsia" w:ascii="仿宋_GB2312" w:hAnsi="仿宋_GB2312" w:eastAsia="仿宋_GB2312" w:cs="仿宋_GB2312"/>
          <w:sz w:val="32"/>
          <w:szCs w:val="32"/>
        </w:rPr>
        <w:t>手段欺骗消费者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因服务及产品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质量等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按要求开展活动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而引发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货、投诉和争议等，由本单位负责解决，妥善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并依法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依规</w:t>
      </w:r>
      <w:r>
        <w:rPr>
          <w:rFonts w:hint="eastAsia" w:ascii="仿宋_GB2312" w:hAnsi="仿宋_GB2312" w:eastAsia="仿宋_GB2312" w:cs="仿宋_GB2312"/>
          <w:sz w:val="32"/>
          <w:szCs w:val="32"/>
        </w:rPr>
        <w:t>赔偿消费者由此造成的相关损失，保护消费者权益。</w:t>
      </w:r>
    </w:p>
    <w:p w14:paraId="7C8A5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自觉接受商务主管部门监督管理，积极主动配合第三方审计机构开展各项工作，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、第三方审计机构检查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中发现的问题，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做到迅速落实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整改，确保活动规范、有序进行。</w:t>
      </w:r>
    </w:p>
    <w:p w14:paraId="0266A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本单位知晓并同意，如违反以上承诺，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自愿接受商务主管部门做出的相关处理决定并承担相应的法律责任。</w:t>
      </w:r>
    </w:p>
    <w:p w14:paraId="0C0DB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</w:t>
      </w:r>
    </w:p>
    <w:p w14:paraId="617BF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7DF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01B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0C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企业名称：                       </w:t>
      </w:r>
    </w:p>
    <w:p w14:paraId="42B8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企业法人（主要负责人）</w:t>
      </w:r>
    </w:p>
    <w:p w14:paraId="3171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签字（盖章）   </w:t>
      </w:r>
    </w:p>
    <w:p w14:paraId="4804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2026年  月  日</w:t>
      </w:r>
    </w:p>
    <w:p w14:paraId="0D4ADD02"/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51AF6"/>
    <w:rsid w:val="0FDE4B8C"/>
    <w:rsid w:val="1E5C2930"/>
    <w:rsid w:val="30AF760D"/>
    <w:rsid w:val="33861B81"/>
    <w:rsid w:val="34940F41"/>
    <w:rsid w:val="36865C16"/>
    <w:rsid w:val="40540F4C"/>
    <w:rsid w:val="43A51AF6"/>
    <w:rsid w:val="5D6D6FD1"/>
    <w:rsid w:val="6404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628</Characters>
  <Lines>0</Lines>
  <Paragraphs>0</Paragraphs>
  <TotalTime>4</TotalTime>
  <ScaleCrop>false</ScaleCrop>
  <LinksUpToDate>false</LinksUpToDate>
  <CharactersWithSpaces>681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2025-02-27T08:09:00Z</dcterms:created>
  <dc:creator>Wu</dc:creator>
  <cp:lastModifiedBy>王艺捷</cp:lastModifiedBy>
  <cp:lastPrinted>2025-03-04T01:35:00Z</cp:lastPrinted>
  <dcterms:modified xsi:type="dcterms:W3CDTF">2026-02-03T09:12:02Z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A60A0C635BAE4C7AA332DA5046213C60_13</vt:lpwstr>
  </property>
  <property fmtid="{D5CDD505-2E9C-101B-9397-08002B2CF9AE}" pid="4" name="KSOTemplateDocerSaveRecord">
    <vt:lpwstr>eyJoZGlkIjoiNmY5ZTZlNzhlMWM1OWUyYTgzZDAzNzkxYjlkYzMzZDAiLCJ1c2VySWQiOiI5ODk5Mzk4NjcifQ==</vt:lpwstr>
  </property>
</Properties>
</file>