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19113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高帅养殖场简介</w:t>
      </w:r>
    </w:p>
    <w:p w14:paraId="7FD6956A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 w14:paraId="3FA119CB"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水县高帅养殖场位于山西省吕梁市文水县南庄镇信贤村，注册时间为2023年02月15日，注册资金为一万元，由退伍军人郭高帅成立并注册法人，主要以肉牛养殖为业，养殖数量在二百余头，为文水未就业失业人员5人提供工作岗位。下已步目标为扩大养殖规模，并提供更多的就业岗位，为文水县农牧业发展和失业人口再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就业做出贡献。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5B5E80"/>
    <w:rsid w:val="5E54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2025-05-27T01:41:38Z</dcterms:created>
  <dc:creator>Administrator</dc:creator>
  <cp:lastModifiedBy> </cp:lastModifiedBy>
  <dcterms:modified xsi:type="dcterms:W3CDTF">2025-05-27T01:45:31Z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eyJoZGlkIjoiNWY1NTJkYTI1MGZmN2NjNmE0MzEyMzI2ODc3MGQwMDgiLCJ1c2VySWQiOiIzNTQyNjc2ODgifQ==</vt:lpwstr>
  </property>
  <property fmtid="{D5CDD505-2E9C-101B-9397-08002B2CF9AE}" pid="4" name="ICV">
    <vt:lpwstr>17B403749D7D419BB368E9696DC0E444_12</vt:lpwstr>
  </property>
</Properties>
</file>